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FE06" w14:textId="3C78D5A0" w:rsidR="003A7B58" w:rsidRPr="003A7B58" w:rsidRDefault="003A7B58" w:rsidP="003A7B58">
      <w:pPr>
        <w:jc w:val="center"/>
        <w:rPr>
          <w:rFonts w:cstheme="minorHAnsi"/>
          <w:b/>
          <w:sz w:val="20"/>
          <w:szCs w:val="20"/>
        </w:rPr>
      </w:pPr>
      <w:r w:rsidRPr="003A7B58">
        <w:rPr>
          <w:rFonts w:cstheme="minorHAnsi"/>
          <w:b/>
          <w:sz w:val="20"/>
          <w:szCs w:val="20"/>
        </w:rPr>
        <w:t xml:space="preserve">KLAUZULA INFORMACYJNA DOTYCZĄCA PRZETWARZANIA DANYCH OSOBOWYCH </w:t>
      </w:r>
      <w:r w:rsidR="007E6252">
        <w:rPr>
          <w:rFonts w:cstheme="minorHAnsi"/>
          <w:b/>
          <w:sz w:val="20"/>
          <w:szCs w:val="20"/>
        </w:rPr>
        <w:br/>
      </w:r>
      <w:r w:rsidRPr="003A7B58">
        <w:rPr>
          <w:rFonts w:cstheme="minorHAnsi"/>
          <w:b/>
          <w:sz w:val="20"/>
          <w:szCs w:val="20"/>
        </w:rPr>
        <w:t xml:space="preserve">W ZWIĄZKU Z PROWADZONYM </w:t>
      </w:r>
      <w:r w:rsidRPr="003A7B58">
        <w:rPr>
          <w:rFonts w:cstheme="minorHAnsi"/>
          <w:b/>
          <w:sz w:val="20"/>
          <w:szCs w:val="20"/>
          <w:u w:val="single"/>
        </w:rPr>
        <w:t>MONITORINGIEM WIZYJNYM</w:t>
      </w:r>
      <w:r w:rsidRPr="003A7B58">
        <w:rPr>
          <w:rFonts w:cstheme="minorHAnsi"/>
          <w:b/>
          <w:sz w:val="20"/>
          <w:szCs w:val="20"/>
        </w:rPr>
        <w:t xml:space="preserve"> W ZASOBACH TSM</w:t>
      </w:r>
    </w:p>
    <w:p w14:paraId="62330EEF" w14:textId="77777777" w:rsidR="003A7B58" w:rsidRPr="003A7B58" w:rsidRDefault="003A7B58" w:rsidP="003A7B58">
      <w:pPr>
        <w:jc w:val="center"/>
        <w:rPr>
          <w:rFonts w:cstheme="minorHAnsi"/>
          <w:b/>
          <w:sz w:val="20"/>
          <w:szCs w:val="20"/>
        </w:rPr>
      </w:pPr>
      <w:r w:rsidRPr="003A7B58">
        <w:rPr>
          <w:rFonts w:cstheme="minorHAnsi"/>
          <w:b/>
          <w:sz w:val="20"/>
          <w:szCs w:val="20"/>
        </w:rPr>
        <w:t>- ul. Skowronków 11 -</w:t>
      </w:r>
    </w:p>
    <w:p w14:paraId="5BD0D019" w14:textId="77777777" w:rsidR="003A7B58" w:rsidRPr="003A7B58" w:rsidRDefault="003A7B58" w:rsidP="003A7B58">
      <w:pPr>
        <w:jc w:val="center"/>
        <w:rPr>
          <w:rFonts w:cstheme="minorHAnsi"/>
          <w:b/>
          <w:sz w:val="20"/>
          <w:szCs w:val="20"/>
        </w:rPr>
      </w:pPr>
    </w:p>
    <w:p w14:paraId="74CC30C9" w14:textId="3B6E7489" w:rsidR="003A7B58" w:rsidRPr="003A7B58" w:rsidRDefault="003A7B58" w:rsidP="003A7B58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3A7B58">
        <w:rPr>
          <w:rFonts w:cstheme="minorHAnsi"/>
          <w:b/>
          <w:color w:val="000000" w:themeColor="text1"/>
          <w:sz w:val="20"/>
          <w:szCs w:val="20"/>
        </w:rPr>
        <w:t xml:space="preserve">Zgodnie z art. 13 ust. 1 i ust. 2 </w:t>
      </w:r>
      <w:r w:rsidRPr="003A7B58">
        <w:rPr>
          <w:rFonts w:cstheme="minorHAnsi"/>
          <w:color w:val="000000" w:themeColor="text1"/>
          <w:sz w:val="20"/>
          <w:szCs w:val="20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 (</w:t>
      </w:r>
      <w:r>
        <w:rPr>
          <w:rFonts w:cstheme="minorHAnsi"/>
          <w:color w:val="000000" w:themeColor="text1"/>
          <w:sz w:val="20"/>
          <w:szCs w:val="20"/>
          <w:lang w:eastAsia="pl-PL"/>
        </w:rPr>
        <w:t xml:space="preserve">dalej: </w:t>
      </w:r>
      <w:r w:rsidRPr="003A7B58">
        <w:rPr>
          <w:rFonts w:cstheme="minorHAnsi"/>
          <w:color w:val="000000" w:themeColor="text1"/>
          <w:sz w:val="20"/>
          <w:szCs w:val="20"/>
          <w:lang w:eastAsia="pl-PL"/>
        </w:rPr>
        <w:t xml:space="preserve">RODO)), (Dz. U. UE L 119, z 4.5.2016, s.1) </w:t>
      </w:r>
      <w:r w:rsidRPr="003A7B58">
        <w:rPr>
          <w:rFonts w:cstheme="minorHAnsi"/>
          <w:color w:val="000000" w:themeColor="text1"/>
          <w:sz w:val="20"/>
          <w:szCs w:val="20"/>
        </w:rPr>
        <w:t xml:space="preserve">informujemy, iż: </w:t>
      </w:r>
    </w:p>
    <w:p w14:paraId="587889D3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3A7B58">
        <w:rPr>
          <w:rFonts w:cstheme="minorHAnsi"/>
          <w:color w:val="000000" w:themeColor="text1"/>
          <w:sz w:val="20"/>
          <w:szCs w:val="20"/>
        </w:rPr>
        <w:t xml:space="preserve">Administratorem Państwa danych osobowych jest </w:t>
      </w:r>
      <w:r w:rsidRPr="003A7B58">
        <w:rPr>
          <w:rFonts w:cstheme="minorHAnsi"/>
          <w:b/>
          <w:color w:val="000000" w:themeColor="text1"/>
          <w:sz w:val="20"/>
          <w:szCs w:val="20"/>
        </w:rPr>
        <w:t>Tarnowska Spółdzielnia Mieszkaniowa</w:t>
      </w:r>
      <w:r w:rsidRPr="003A7B58">
        <w:rPr>
          <w:rFonts w:cstheme="minorHAnsi"/>
          <w:color w:val="000000" w:themeColor="text1"/>
          <w:sz w:val="20"/>
          <w:szCs w:val="20"/>
        </w:rPr>
        <w:t xml:space="preserve"> z siedzibą w Tarnowie, ul. Sowińskiego 14, 33-100 Tarnów, reprezentowana przez Zarząd TSM.</w:t>
      </w:r>
    </w:p>
    <w:p w14:paraId="234C58C4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3A7B58">
        <w:rPr>
          <w:rFonts w:cstheme="minorHAnsi"/>
          <w:color w:val="000000" w:themeColor="text1"/>
          <w:sz w:val="20"/>
          <w:szCs w:val="20"/>
        </w:rPr>
        <w:t xml:space="preserve">Spółdzielnia wyznaczyła </w:t>
      </w:r>
      <w:r w:rsidRPr="003A7B58">
        <w:rPr>
          <w:rFonts w:cstheme="minorHAnsi"/>
          <w:b/>
          <w:sz w:val="20"/>
          <w:szCs w:val="20"/>
        </w:rPr>
        <w:t>Inspektora Ochrony Danych (IOD)</w:t>
      </w:r>
      <w:r w:rsidRPr="003A7B58">
        <w:rPr>
          <w:rFonts w:cstheme="minorHAnsi"/>
          <w:bCs/>
          <w:sz w:val="20"/>
          <w:szCs w:val="20"/>
        </w:rPr>
        <w:t>, z którym można skontaktować się w sprawach dotyczących ochrony danych osobowych oraz realizacją prawo z tym związanych. W tym celu możliwy jest kontakt drogą elektroniczną na adres:</w:t>
      </w:r>
      <w:r w:rsidRPr="003A7B58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3A7B58">
          <w:rPr>
            <w:rStyle w:val="Hipercze"/>
            <w:rFonts w:cstheme="minorHAnsi"/>
            <w:bCs/>
            <w:sz w:val="20"/>
            <w:szCs w:val="20"/>
          </w:rPr>
          <w:t>iod@tsmtarnow.pl</w:t>
        </w:r>
      </w:hyperlink>
      <w:r w:rsidRPr="003A7B58">
        <w:rPr>
          <w:rFonts w:cstheme="minorHAnsi"/>
          <w:bCs/>
          <w:sz w:val="20"/>
          <w:szCs w:val="20"/>
        </w:rPr>
        <w:t>, a także pocztą tradycyjną na adres siedziby Spółdzielni.</w:t>
      </w:r>
    </w:p>
    <w:p w14:paraId="42F62D5F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3A7B58">
        <w:rPr>
          <w:rFonts w:cstheme="minorHAnsi"/>
          <w:bCs/>
          <w:color w:val="000000"/>
          <w:sz w:val="20"/>
          <w:szCs w:val="20"/>
        </w:rPr>
        <w:t xml:space="preserve">Zakresem monitoringu wizyjnego objęty jest obszar wokół budynku przy </w:t>
      </w:r>
      <w:r w:rsidRPr="003A7B58">
        <w:rPr>
          <w:rFonts w:cstheme="minorHAnsi"/>
          <w:b/>
          <w:color w:val="000000"/>
          <w:sz w:val="20"/>
          <w:szCs w:val="20"/>
        </w:rPr>
        <w:t xml:space="preserve">ul. </w:t>
      </w:r>
      <w:r w:rsidRPr="003A7B58">
        <w:rPr>
          <w:rFonts w:cstheme="minorHAnsi"/>
          <w:b/>
          <w:bCs/>
          <w:color w:val="000000"/>
          <w:sz w:val="20"/>
          <w:szCs w:val="20"/>
        </w:rPr>
        <w:t xml:space="preserve">Skowronków 11 </w:t>
      </w:r>
      <w:r w:rsidRPr="003A7B58">
        <w:rPr>
          <w:rFonts w:cstheme="minorHAnsi"/>
          <w:color w:val="000000"/>
          <w:sz w:val="20"/>
          <w:szCs w:val="20"/>
        </w:rPr>
        <w:t>tj. monitoringiem objęto parking przy budynku Skowronków 11, altanę śmietnikową, chodnik na ścianie szczytowej od strony zachodniej.</w:t>
      </w:r>
    </w:p>
    <w:p w14:paraId="79376B00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3A7B58">
        <w:rPr>
          <w:rFonts w:cstheme="minorHAnsi"/>
          <w:b/>
          <w:color w:val="000000"/>
          <w:sz w:val="20"/>
          <w:szCs w:val="20"/>
        </w:rPr>
        <w:t>Celem przetwarzania danych osobowych w zakresie monitoringu wizyjnego (systemu rejestracji obrazu)</w:t>
      </w:r>
      <w:r w:rsidRPr="003A7B58">
        <w:rPr>
          <w:rFonts w:cstheme="minorHAnsi"/>
          <w:color w:val="000000"/>
          <w:sz w:val="20"/>
          <w:szCs w:val="20"/>
        </w:rPr>
        <w:t xml:space="preserve"> jest:</w:t>
      </w:r>
    </w:p>
    <w:p w14:paraId="5E10E8DE" w14:textId="77777777" w:rsidR="003A7B58" w:rsidRPr="003A7B58" w:rsidRDefault="003A7B58" w:rsidP="003A7B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zwiększenie bezpieczeństwa społeczności i osób przebywających na terenach objętych monitoringiem, należących do zasobów Tarnowskiej Spółdzielni Mieszkaniowej oraz ochrona mienia,</w:t>
      </w:r>
    </w:p>
    <w:p w14:paraId="49C26EE1" w14:textId="77777777" w:rsidR="003A7B58" w:rsidRPr="003A7B58" w:rsidRDefault="003A7B58" w:rsidP="003A7B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zabezpieczenie i wydawanie uprawnionym osobom nagrań z monitoringu wizyjnego w celach dowodowych.</w:t>
      </w:r>
    </w:p>
    <w:p w14:paraId="43248C99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Powyższe cele przetwarzania danych wynikają z prawnie uzasadnionych interesów realizowanych przez Administratora Danych (art. 6 ust. 1 lit. f RODO).</w:t>
      </w:r>
    </w:p>
    <w:p w14:paraId="6C32A1C5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Rejestracji podlega tylko obraz (wizja) z kamer systemu monitoringu.</w:t>
      </w:r>
    </w:p>
    <w:p w14:paraId="6D74FAC0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sz w:val="20"/>
          <w:szCs w:val="20"/>
        </w:rPr>
        <w:t>W związku z prowadzonym monitoringiem przysługuje Państwu prawo dostępu do swoich danych, ich sprostowania, prawo do usunięcia danych, prawo do ograniczenia przetwarzania oraz prawo do sprzeciwu wobec przetwarzania</w:t>
      </w:r>
      <w:r w:rsidRPr="003A7B58">
        <w:rPr>
          <w:rFonts w:cstheme="minorHAnsi"/>
          <w:color w:val="FF0000"/>
          <w:sz w:val="20"/>
          <w:szCs w:val="20"/>
        </w:rPr>
        <w:t>.</w:t>
      </w:r>
      <w:r w:rsidRPr="003A7B58">
        <w:rPr>
          <w:rFonts w:cstheme="minorHAnsi"/>
          <w:color w:val="000000"/>
          <w:sz w:val="20"/>
          <w:szCs w:val="20"/>
        </w:rPr>
        <w:t xml:space="preserve"> </w:t>
      </w:r>
    </w:p>
    <w:p w14:paraId="3BC47F14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 xml:space="preserve">Przysługuje Państwu prawo wniesienia skargi do Prezesa Urzędu Ochrony Danych Osobowych,  gdy uznają Państwo, iż przetwarzanie danych osobowych narusza przepisy Ogólnego Rozporządzenia o Ochronie Danych. </w:t>
      </w:r>
    </w:p>
    <w:p w14:paraId="7C4BE852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Państwa dane mogą być udostępniane: odbiorcom na podstawie zawartych umów powierzenia przetwarzania danych osobowych oraz podmiotom upoważnionym na podstawie przepisów prawa (np. Sąd, Policja). Powyższe podmioty będą odbiorcą danych jedynie w zakresie niezbędnym dla realizacji Państwa praw lub obowiązków lub praw i obowiązków tych podmiotów.</w:t>
      </w:r>
    </w:p>
    <w:p w14:paraId="071C8BA0" w14:textId="03434B0E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Czas przechowywania danych na nośniku uzależniony jest od wielkości dysku, nie dłużej niż dwadzieścia (20) dni. W przypadku, gdy nagranie obrazu stanowi dowód w postępowaniu prowadzonym na podstawie prawa lub nagrania mogą stanowić dowód w postępowaniu, okres przechowywania nagrań zostanie przedłużony do czasu prawomocnego zakończenia postępowania. Po upływie tego okresu nagrania obrazu będą niszczone w</w:t>
      </w:r>
      <w:r>
        <w:rPr>
          <w:rFonts w:cstheme="minorHAnsi"/>
          <w:color w:val="000000"/>
          <w:sz w:val="20"/>
          <w:szCs w:val="20"/>
        </w:rPr>
        <w:t> </w:t>
      </w:r>
      <w:r w:rsidRPr="003A7B58">
        <w:rPr>
          <w:rFonts w:cstheme="minorHAnsi"/>
          <w:color w:val="000000"/>
          <w:sz w:val="20"/>
          <w:szCs w:val="20"/>
        </w:rPr>
        <w:t>sposób uniemożliwiający ich odtworzenie.</w:t>
      </w:r>
    </w:p>
    <w:p w14:paraId="6D253A16" w14:textId="77777777" w:rsidR="003A7B58" w:rsidRPr="003A7B58" w:rsidRDefault="003A7B58" w:rsidP="003A7B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3A7B58">
        <w:rPr>
          <w:rFonts w:cstheme="minorHAnsi"/>
          <w:color w:val="000000"/>
          <w:sz w:val="20"/>
          <w:szCs w:val="20"/>
        </w:rPr>
        <w:t>Państwa dane osobowe nie będą przekazywane poza teren Europejskiego Obszaru Gospodarczego.</w:t>
      </w:r>
    </w:p>
    <w:p w14:paraId="48324A57" w14:textId="77777777" w:rsidR="003A7B58" w:rsidRPr="003A7B58" w:rsidRDefault="003A7B58" w:rsidP="003A7B58">
      <w:pPr>
        <w:pStyle w:val="Akapitzlist"/>
        <w:spacing w:after="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</w:p>
    <w:p w14:paraId="4C5AB842" w14:textId="77777777" w:rsidR="003A7B58" w:rsidRPr="003A7B58" w:rsidRDefault="003A7B58" w:rsidP="003A7B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5B8ED9" w14:textId="77777777" w:rsidR="003A7B58" w:rsidRPr="003A7B58" w:rsidRDefault="003A7B58" w:rsidP="003A7B58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0683F0A1" w14:textId="77777777" w:rsidR="003A7B58" w:rsidRPr="003A7B58" w:rsidRDefault="003A7B58" w:rsidP="003A7B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B30325" w14:textId="77777777" w:rsidR="003A7B58" w:rsidRPr="003A7B58" w:rsidRDefault="003A7B58" w:rsidP="003A7B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6B2432" w14:textId="77777777" w:rsidR="002B2768" w:rsidRPr="003A7B58" w:rsidRDefault="002B2768" w:rsidP="003A7B58">
      <w:pPr>
        <w:rPr>
          <w:rFonts w:cstheme="minorHAnsi"/>
          <w:sz w:val="20"/>
          <w:szCs w:val="20"/>
        </w:rPr>
      </w:pPr>
    </w:p>
    <w:sectPr w:rsidR="002B2768" w:rsidRPr="003A7B58" w:rsidSect="004E07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827" w14:textId="77777777" w:rsidR="00BF6240" w:rsidRDefault="00BF6240" w:rsidP="005E2440">
      <w:pPr>
        <w:spacing w:after="0" w:line="240" w:lineRule="auto"/>
      </w:pPr>
      <w:r>
        <w:separator/>
      </w:r>
    </w:p>
  </w:endnote>
  <w:endnote w:type="continuationSeparator" w:id="0">
    <w:p w14:paraId="55228E59" w14:textId="77777777" w:rsidR="00BF6240" w:rsidRDefault="00BF6240" w:rsidP="005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GothicPro-Light">
    <w:altName w:val="Cambria"/>
    <w:panose1 w:val="00000000000000000000"/>
    <w:charset w:val="00"/>
    <w:family w:val="roman"/>
    <w:notTrueType/>
    <w:pitch w:val="default"/>
  </w:font>
  <w:font w:name="Open Sans Condensed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6E0" w14:textId="77777777" w:rsidR="005655BA" w:rsidRDefault="005655BA" w:rsidP="005655BA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1DB28ED6" w14:textId="77777777" w:rsidR="005655BA" w:rsidRPr="009871A4" w:rsidRDefault="005655BA" w:rsidP="005655BA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964039244"/>
      <w:lock w:val="sdtContentLocked"/>
    </w:sdtPr>
    <w:sdtEndPr/>
    <w:sdtContent>
      <w:p w14:paraId="661E6AF3" w14:textId="77777777" w:rsidR="000F585E" w:rsidRPr="009871A4" w:rsidRDefault="000F585E" w:rsidP="005655BA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A33" w14:textId="77777777" w:rsidR="000A3ABE" w:rsidRDefault="000A3ABE" w:rsidP="000A3ABE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4A051126" w14:textId="77777777" w:rsidR="000A3ABE" w:rsidRPr="009871A4" w:rsidRDefault="000A3ABE" w:rsidP="000A3ABE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833375991"/>
      <w:lock w:val="sdtContentLocked"/>
    </w:sdtPr>
    <w:sdtEndPr/>
    <w:sdtContent>
      <w:p w14:paraId="3F6FCADA" w14:textId="77777777" w:rsidR="000A3ABE" w:rsidRPr="000A3ABE" w:rsidRDefault="000A3ABE" w:rsidP="000A3ABE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7E9" w14:textId="77777777" w:rsidR="00BF6240" w:rsidRDefault="00BF6240" w:rsidP="005E2440">
      <w:pPr>
        <w:spacing w:after="0" w:line="240" w:lineRule="auto"/>
      </w:pPr>
      <w:r>
        <w:separator/>
      </w:r>
    </w:p>
  </w:footnote>
  <w:footnote w:type="continuationSeparator" w:id="0">
    <w:p w14:paraId="725948E2" w14:textId="77777777" w:rsidR="00BF6240" w:rsidRDefault="00BF6240" w:rsidP="005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239" w14:textId="77777777" w:rsidR="005655BA" w:rsidRDefault="005655BA" w:rsidP="00E23D1F">
    <w:pPr>
      <w:pStyle w:val="Nagwek"/>
      <w:ind w:left="-51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E3" w14:textId="77777777" w:rsidR="000A3ABE" w:rsidRPr="000A3ABE" w:rsidRDefault="007E6252" w:rsidP="000A3ABE">
    <w:pPr>
      <w:tabs>
        <w:tab w:val="center" w:pos="4536"/>
        <w:tab w:val="right" w:pos="9072"/>
      </w:tabs>
      <w:spacing w:after="0" w:line="240" w:lineRule="auto"/>
      <w:ind w:left="-510" w:hanging="284"/>
    </w:pPr>
    <w:sdt>
      <w:sdtPr>
        <w:id w:val="394392444"/>
        <w:lock w:val="contentLocked"/>
        <w:picture/>
      </w:sdtPr>
      <w:sdtEndPr/>
      <w:sdtContent>
        <w:r w:rsidR="000A3ABE" w:rsidRPr="000A3ABE">
          <w:rPr>
            <w:noProof/>
          </w:rPr>
          <w:drawing>
            <wp:inline distT="0" distB="0" distL="0" distR="0" wp14:anchorId="690BE018" wp14:editId="07A0DF13">
              <wp:extent cx="1440000" cy="467893"/>
              <wp:effectExtent l="0" t="0" r="8255" b="8890"/>
              <wp:docPr id="1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46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0FCA8E47" w14:textId="77777777" w:rsidR="000A3ABE" w:rsidRDefault="000A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22"/>
    <w:multiLevelType w:val="hybridMultilevel"/>
    <w:tmpl w:val="E26CC99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B2D"/>
    <w:multiLevelType w:val="multilevel"/>
    <w:tmpl w:val="F6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587B"/>
    <w:multiLevelType w:val="hybridMultilevel"/>
    <w:tmpl w:val="795646B4"/>
    <w:lvl w:ilvl="0" w:tplc="AB58C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ED"/>
    <w:multiLevelType w:val="hybridMultilevel"/>
    <w:tmpl w:val="EC7CD71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49F"/>
    <w:multiLevelType w:val="hybridMultilevel"/>
    <w:tmpl w:val="0DC23EB6"/>
    <w:lvl w:ilvl="0" w:tplc="18024D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243D5"/>
    <w:multiLevelType w:val="hybridMultilevel"/>
    <w:tmpl w:val="281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19D"/>
    <w:multiLevelType w:val="hybridMultilevel"/>
    <w:tmpl w:val="FC305F3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F5F"/>
    <w:multiLevelType w:val="hybridMultilevel"/>
    <w:tmpl w:val="53789DB2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C44"/>
    <w:multiLevelType w:val="hybridMultilevel"/>
    <w:tmpl w:val="30EE641A"/>
    <w:lvl w:ilvl="0" w:tplc="61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772"/>
    <w:multiLevelType w:val="hybridMultilevel"/>
    <w:tmpl w:val="DEBC84D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1477"/>
    <w:multiLevelType w:val="hybridMultilevel"/>
    <w:tmpl w:val="8BAE249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A84"/>
    <w:multiLevelType w:val="hybridMultilevel"/>
    <w:tmpl w:val="65B68068"/>
    <w:lvl w:ilvl="0" w:tplc="B76A1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8E1DBA"/>
    <w:multiLevelType w:val="hybridMultilevel"/>
    <w:tmpl w:val="FA821372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3B5"/>
    <w:multiLevelType w:val="hybridMultilevel"/>
    <w:tmpl w:val="C2DAE228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1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38"/>
    <w:multiLevelType w:val="hybridMultilevel"/>
    <w:tmpl w:val="DD1C3D3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040"/>
    <w:multiLevelType w:val="hybridMultilevel"/>
    <w:tmpl w:val="298EAE3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5F6"/>
    <w:multiLevelType w:val="hybridMultilevel"/>
    <w:tmpl w:val="9246257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01F"/>
    <w:multiLevelType w:val="multilevel"/>
    <w:tmpl w:val="0AE8B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54AE"/>
    <w:multiLevelType w:val="hybridMultilevel"/>
    <w:tmpl w:val="CC34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5EB5"/>
    <w:multiLevelType w:val="multilevel"/>
    <w:tmpl w:val="FC6C71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8473A"/>
    <w:rsid w:val="000A3ABE"/>
    <w:rsid w:val="000F585E"/>
    <w:rsid w:val="000F7592"/>
    <w:rsid w:val="00104F87"/>
    <w:rsid w:val="001D7183"/>
    <w:rsid w:val="001E725C"/>
    <w:rsid w:val="00243FC1"/>
    <w:rsid w:val="002B2768"/>
    <w:rsid w:val="002D1799"/>
    <w:rsid w:val="00336A5F"/>
    <w:rsid w:val="003A7B58"/>
    <w:rsid w:val="003D0253"/>
    <w:rsid w:val="003D6C32"/>
    <w:rsid w:val="003E1DCC"/>
    <w:rsid w:val="003F43E4"/>
    <w:rsid w:val="00401093"/>
    <w:rsid w:val="00403AEA"/>
    <w:rsid w:val="00407F86"/>
    <w:rsid w:val="004743E5"/>
    <w:rsid w:val="004E073A"/>
    <w:rsid w:val="004E6CC7"/>
    <w:rsid w:val="00511391"/>
    <w:rsid w:val="005655BA"/>
    <w:rsid w:val="005E2440"/>
    <w:rsid w:val="005F50CE"/>
    <w:rsid w:val="00607C70"/>
    <w:rsid w:val="00670822"/>
    <w:rsid w:val="006E6E41"/>
    <w:rsid w:val="007127E4"/>
    <w:rsid w:val="0078406A"/>
    <w:rsid w:val="007C1550"/>
    <w:rsid w:val="007C5035"/>
    <w:rsid w:val="007D5725"/>
    <w:rsid w:val="007E6252"/>
    <w:rsid w:val="007F5A2C"/>
    <w:rsid w:val="00823FEB"/>
    <w:rsid w:val="00862F7B"/>
    <w:rsid w:val="008B00D4"/>
    <w:rsid w:val="009871A4"/>
    <w:rsid w:val="009B6617"/>
    <w:rsid w:val="00A54C05"/>
    <w:rsid w:val="00BD40CA"/>
    <w:rsid w:val="00BF6240"/>
    <w:rsid w:val="00BF69D6"/>
    <w:rsid w:val="00C12812"/>
    <w:rsid w:val="00C21F3F"/>
    <w:rsid w:val="00C3798C"/>
    <w:rsid w:val="00C554C6"/>
    <w:rsid w:val="00C64807"/>
    <w:rsid w:val="00D75199"/>
    <w:rsid w:val="00D826AD"/>
    <w:rsid w:val="00DC0A66"/>
    <w:rsid w:val="00E02218"/>
    <w:rsid w:val="00E23D1F"/>
    <w:rsid w:val="00E266CE"/>
    <w:rsid w:val="00E37A87"/>
    <w:rsid w:val="00E47D9A"/>
    <w:rsid w:val="00E519F9"/>
    <w:rsid w:val="00E933CE"/>
    <w:rsid w:val="00F01115"/>
    <w:rsid w:val="00F03134"/>
    <w:rsid w:val="00F16F58"/>
    <w:rsid w:val="00F623D1"/>
    <w:rsid w:val="00F97073"/>
    <w:rsid w:val="00FD61CE"/>
    <w:rsid w:val="00FD796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D85E4"/>
  <w15:chartTrackingRefBased/>
  <w15:docId w15:val="{3101AB5C-5E4C-43D5-9977-F9D787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40"/>
  </w:style>
  <w:style w:type="paragraph" w:styleId="Stopka">
    <w:name w:val="footer"/>
    <w:basedOn w:val="Normalny"/>
    <w:link w:val="Stopka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40"/>
  </w:style>
  <w:style w:type="character" w:customStyle="1" w:styleId="fontstyle01">
    <w:name w:val="fontstyle01"/>
    <w:basedOn w:val="Domylnaczcionkaakapitu"/>
    <w:rsid w:val="000F585E"/>
    <w:rPr>
      <w:rFonts w:ascii="BasicGothicPro-Light" w:hAnsi="BasicGothicPro-Light" w:hint="default"/>
      <w:b w:val="0"/>
      <w:bCs w:val="0"/>
      <w:i w:val="0"/>
      <w:iCs w:val="0"/>
      <w:color w:val="242021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1093"/>
    <w:rPr>
      <w:color w:val="808080"/>
    </w:rPr>
  </w:style>
  <w:style w:type="paragraph" w:styleId="NormalnyWeb">
    <w:name w:val="Normal (Web)"/>
    <w:basedOn w:val="Normalny"/>
    <w:uiPriority w:val="99"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66CE"/>
    <w:rPr>
      <w:rFonts w:asciiTheme="minorHAnsi" w:hAnsiTheme="minorHAnsi"/>
      <w:sz w:val="20"/>
    </w:rPr>
  </w:style>
  <w:style w:type="paragraph" w:customStyle="1" w:styleId="Styltrepisma">
    <w:name w:val="Styl_treść_pisma"/>
    <w:basedOn w:val="Normalny"/>
    <w:link w:val="StyltrepismaZnak"/>
    <w:rsid w:val="001E725C"/>
  </w:style>
  <w:style w:type="character" w:customStyle="1" w:styleId="StyltrepismaZnak">
    <w:name w:val="Styl_treść_pisma Znak"/>
    <w:basedOn w:val="Domylnaczcionkaakapitu"/>
    <w:link w:val="Styltrepisma"/>
    <w:rsid w:val="001E725C"/>
  </w:style>
  <w:style w:type="character" w:styleId="Hipercze">
    <w:name w:val="Hyperlink"/>
    <w:uiPriority w:val="99"/>
    <w:unhideWhenUsed/>
    <w:rsid w:val="00104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C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sm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wyOlszewskiej\WZORY%20PISM_2021%20r\Papier%20firmowy%20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C9E3-B03A-46A4-9089-08EE0DB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(szablon)</Template>
  <TotalTime>34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15</cp:revision>
  <cp:lastPrinted>2021-03-04T13:21:00Z</cp:lastPrinted>
  <dcterms:created xsi:type="dcterms:W3CDTF">2021-03-04T13:14:00Z</dcterms:created>
  <dcterms:modified xsi:type="dcterms:W3CDTF">2021-04-30T10:53:00Z</dcterms:modified>
</cp:coreProperties>
</file>