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B92E888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D0360D">
        <w:rPr>
          <w:rFonts w:asciiTheme="minorHAnsi" w:hAnsiTheme="minorHAnsi" w:cstheme="minorHAnsi"/>
          <w:b/>
          <w:sz w:val="28"/>
        </w:rPr>
        <w:t>elewacji pawilonu usługowego</w:t>
      </w:r>
      <w:r w:rsidR="0024137D">
        <w:rPr>
          <w:rFonts w:asciiTheme="minorHAnsi" w:hAnsiTheme="minorHAnsi" w:cstheme="minorHAnsi"/>
          <w:b/>
          <w:sz w:val="28"/>
        </w:rPr>
        <w:t xml:space="preserve"> pod adresem </w:t>
      </w:r>
      <w:r w:rsidR="00A004CA">
        <w:rPr>
          <w:rFonts w:asciiTheme="minorHAnsi" w:hAnsiTheme="minorHAnsi" w:cstheme="minorHAnsi"/>
          <w:b/>
          <w:sz w:val="28"/>
        </w:rPr>
        <w:br/>
      </w:r>
      <w:r w:rsidR="0024137D">
        <w:rPr>
          <w:rFonts w:asciiTheme="minorHAnsi" w:hAnsiTheme="minorHAnsi" w:cstheme="minorHAnsi"/>
          <w:b/>
          <w:sz w:val="28"/>
        </w:rPr>
        <w:t xml:space="preserve">ul. </w:t>
      </w:r>
      <w:r w:rsidR="004C78FC">
        <w:rPr>
          <w:rFonts w:asciiTheme="minorHAnsi" w:hAnsiTheme="minorHAnsi" w:cstheme="minorHAnsi"/>
          <w:b/>
          <w:sz w:val="28"/>
        </w:rPr>
        <w:t xml:space="preserve">Parkowa 25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279CE9D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D0360D">
              <w:rPr>
                <w:rFonts w:asciiTheme="minorHAnsi" w:eastAsia="Calibri" w:hAnsiTheme="minorHAnsi" w:cstheme="minorHAnsi"/>
              </w:rPr>
              <w:t xml:space="preserve">elewacji pawilonu </w:t>
            </w:r>
            <w:r w:rsidR="00BC33C0">
              <w:rPr>
                <w:rFonts w:asciiTheme="minorHAnsi" w:eastAsia="Calibri" w:hAnsiTheme="minorHAnsi" w:cstheme="minorHAnsi"/>
              </w:rPr>
              <w:t xml:space="preserve">usługowego pod adresem ul. </w:t>
            </w:r>
            <w:r w:rsidR="004C78FC">
              <w:rPr>
                <w:rFonts w:asciiTheme="minorHAnsi" w:eastAsia="Calibri" w:hAnsiTheme="minorHAnsi" w:cstheme="minorHAnsi"/>
              </w:rPr>
              <w:t>Parkowa 25 (część wyższa)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683B876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elewacji pawilonu </w:t>
    </w:r>
    <w:r w:rsidR="004C78FC">
      <w:rPr>
        <w:rFonts w:asciiTheme="minorHAnsi" w:hAnsiTheme="minorHAnsi" w:cstheme="minorHAnsi"/>
        <w:sz w:val="18"/>
        <w:szCs w:val="18"/>
      </w:rPr>
      <w:t>Parkowa 25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C78FC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3CC7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6879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42</cp:revision>
  <cp:lastPrinted>2021-07-09T10:44:00Z</cp:lastPrinted>
  <dcterms:created xsi:type="dcterms:W3CDTF">2013-08-06T11:53:00Z</dcterms:created>
  <dcterms:modified xsi:type="dcterms:W3CDTF">2021-07-09T10:44:00Z</dcterms:modified>
</cp:coreProperties>
</file>